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3222" w14:textId="63FA5DC4" w:rsidR="671BF0CC" w:rsidRDefault="671BF0CC" w:rsidP="00CF4D4A">
      <w:pPr>
        <w:spacing w:after="0"/>
        <w:rPr>
          <w:rFonts w:ascii="Calibri" w:eastAsia="Calibri" w:hAnsi="Calibri" w:cs="Calibri"/>
          <w:sz w:val="24"/>
          <w:szCs w:val="24"/>
        </w:rPr>
      </w:pPr>
      <w:r>
        <w:rPr>
          <w:noProof/>
          <w:lang w:eastAsia="nl-NL"/>
        </w:rPr>
        <w:drawing>
          <wp:inline distT="0" distB="0" distL="0" distR="0" wp14:anchorId="44EA4A6C" wp14:editId="18D6BF26">
            <wp:extent cx="1007878" cy="335959"/>
            <wp:effectExtent l="0" t="0" r="0" b="0"/>
            <wp:docPr id="2144208623" name="Afbeelding 214420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878" cy="335959"/>
                    </a:xfrm>
                    <a:prstGeom prst="rect">
                      <a:avLst/>
                    </a:prstGeom>
                  </pic:spPr>
                </pic:pic>
              </a:graphicData>
            </a:graphic>
          </wp:inline>
        </w:drawing>
      </w:r>
      <w:r w:rsidRPr="671BF0CC">
        <w:rPr>
          <w:rFonts w:ascii="Calibri" w:eastAsia="Calibri" w:hAnsi="Calibri" w:cs="Calibri"/>
          <w:sz w:val="40"/>
          <w:szCs w:val="40"/>
        </w:rPr>
        <w:t xml:space="preserve">       </w:t>
      </w:r>
      <w:r w:rsidR="001A3C75">
        <w:rPr>
          <w:rFonts w:ascii="Calibri" w:eastAsia="Calibri" w:hAnsi="Calibri" w:cs="Calibri"/>
          <w:sz w:val="40"/>
          <w:szCs w:val="40"/>
          <w:u w:val="single"/>
        </w:rPr>
        <w:t xml:space="preserve">Maandag </w:t>
      </w:r>
      <w:r w:rsidR="00970A50">
        <w:rPr>
          <w:rFonts w:ascii="Calibri" w:eastAsia="Calibri" w:hAnsi="Calibri" w:cs="Calibri"/>
          <w:sz w:val="40"/>
          <w:szCs w:val="40"/>
          <w:u w:val="single"/>
        </w:rPr>
        <w:t>30</w:t>
      </w:r>
      <w:r w:rsidRPr="671BF0CC">
        <w:rPr>
          <w:rFonts w:ascii="Calibri" w:eastAsia="Calibri" w:hAnsi="Calibri" w:cs="Calibri"/>
          <w:sz w:val="40"/>
          <w:szCs w:val="40"/>
          <w:u w:val="single"/>
        </w:rPr>
        <w:t xml:space="preserve"> maart</w:t>
      </w:r>
      <w:r w:rsidRPr="671BF0CC">
        <w:rPr>
          <w:rFonts w:ascii="Calibri" w:eastAsia="Calibri" w:hAnsi="Calibri" w:cs="Calibri"/>
          <w:sz w:val="40"/>
          <w:szCs w:val="40"/>
        </w:rPr>
        <w:t xml:space="preserve">           </w:t>
      </w:r>
      <w:r>
        <w:rPr>
          <w:noProof/>
          <w:lang w:eastAsia="nl-NL"/>
        </w:rPr>
        <w:drawing>
          <wp:inline distT="0" distB="0" distL="0" distR="0" wp14:anchorId="2B4EE821" wp14:editId="59D9F7C1">
            <wp:extent cx="1028700" cy="342900"/>
            <wp:effectExtent l="0" t="0" r="0" b="0"/>
            <wp:docPr id="261688426" name="Afbeelding 26168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inline>
        </w:drawing>
      </w:r>
    </w:p>
    <w:p w14:paraId="36425FB7" w14:textId="77777777" w:rsidR="008270FC" w:rsidRDefault="72E2FDFE" w:rsidP="72E2FDFE">
      <w:pPr>
        <w:spacing w:after="0"/>
        <w:rPr>
          <w:rFonts w:ascii="Calibri" w:eastAsia="Calibri" w:hAnsi="Calibri" w:cs="Calibri"/>
          <w:sz w:val="18"/>
          <w:szCs w:val="18"/>
        </w:rPr>
      </w:pPr>
      <w:r w:rsidRPr="72E2FDFE">
        <w:rPr>
          <w:rFonts w:ascii="Calibri" w:eastAsia="Calibri" w:hAnsi="Calibri" w:cs="Calibri"/>
          <w:sz w:val="18"/>
          <w:szCs w:val="18"/>
        </w:rPr>
        <w:t>Hallo allemaal,</w:t>
      </w:r>
    </w:p>
    <w:p w14:paraId="2B5EBFE1" w14:textId="77777777" w:rsidR="008270FC" w:rsidRDefault="008270FC" w:rsidP="72E2FDFE">
      <w:pPr>
        <w:spacing w:after="0"/>
        <w:rPr>
          <w:rFonts w:ascii="Calibri" w:eastAsia="Calibri" w:hAnsi="Calibri" w:cs="Calibri"/>
          <w:sz w:val="18"/>
          <w:szCs w:val="18"/>
        </w:rPr>
      </w:pPr>
    </w:p>
    <w:p w14:paraId="6CF3F0C1" w14:textId="77777777" w:rsidR="008270FC" w:rsidRDefault="72E2FDFE" w:rsidP="72E2FDFE">
      <w:pPr>
        <w:spacing w:after="0"/>
        <w:rPr>
          <w:rFonts w:ascii="Calibri" w:eastAsia="Calibri" w:hAnsi="Calibri" w:cs="Calibri"/>
          <w:sz w:val="18"/>
          <w:szCs w:val="18"/>
        </w:rPr>
      </w:pPr>
      <w:r w:rsidRPr="72E2FDFE">
        <w:rPr>
          <w:rFonts w:ascii="Calibri" w:eastAsia="Calibri" w:hAnsi="Calibri" w:cs="Calibri"/>
          <w:sz w:val="18"/>
          <w:szCs w:val="18"/>
        </w:rPr>
        <w:t xml:space="preserve">Hier zijn we weer met nieuwe activiteiten voor jullie om even het huiswerk af te wisselen met even lekker bewegen. Bewegen zet je lijf en hersenen aan! </w:t>
      </w:r>
    </w:p>
    <w:p w14:paraId="6355C0BA" w14:textId="77777777" w:rsidR="008270FC" w:rsidRDefault="72E2FDFE" w:rsidP="72E2FDFE">
      <w:pPr>
        <w:spacing w:after="0"/>
        <w:rPr>
          <w:rFonts w:ascii="Calibri" w:eastAsia="Calibri" w:hAnsi="Calibri" w:cs="Calibri"/>
          <w:sz w:val="18"/>
          <w:szCs w:val="18"/>
        </w:rPr>
      </w:pPr>
      <w:r w:rsidRPr="72E2FDFE">
        <w:rPr>
          <w:rFonts w:ascii="Calibri" w:eastAsia="Calibri" w:hAnsi="Calibri" w:cs="Calibri"/>
          <w:sz w:val="18"/>
          <w:szCs w:val="18"/>
        </w:rPr>
        <w:t>Veel plezier!</w:t>
      </w:r>
    </w:p>
    <w:p w14:paraId="302F2D0E" w14:textId="77777777" w:rsidR="009C2083" w:rsidRDefault="009C2083" w:rsidP="72E2FDFE">
      <w:pPr>
        <w:spacing w:after="0"/>
        <w:rPr>
          <w:rFonts w:ascii="Calibri" w:eastAsia="Calibri" w:hAnsi="Calibri" w:cs="Calibri"/>
          <w:sz w:val="18"/>
          <w:szCs w:val="18"/>
        </w:rPr>
      </w:pPr>
    </w:p>
    <w:p w14:paraId="16947022" w14:textId="3958AE1E" w:rsidR="004A1D89" w:rsidRPr="00A56FC8" w:rsidRDefault="004A1D89" w:rsidP="72E2FDFE">
      <w:pPr>
        <w:spacing w:after="0"/>
        <w:rPr>
          <w:b/>
          <w:bCs/>
          <w:sz w:val="18"/>
          <w:szCs w:val="18"/>
          <w:shd w:val="clear" w:color="auto" w:fill="FFFFFF"/>
        </w:rPr>
      </w:pPr>
      <w:r w:rsidRPr="72E2FDFE">
        <w:rPr>
          <w:b/>
          <w:bCs/>
          <w:sz w:val="18"/>
          <w:szCs w:val="18"/>
          <w:shd w:val="clear" w:color="auto" w:fill="FFFFFF"/>
        </w:rPr>
        <w:t xml:space="preserve">Week </w:t>
      </w:r>
      <w:proofErr w:type="spellStart"/>
      <w:r w:rsidRPr="72E2FDFE">
        <w:rPr>
          <w:b/>
          <w:bCs/>
          <w:sz w:val="18"/>
          <w:szCs w:val="18"/>
          <w:shd w:val="clear" w:color="auto" w:fill="FFFFFF"/>
        </w:rPr>
        <w:t>challenge</w:t>
      </w:r>
      <w:proofErr w:type="spellEnd"/>
      <w:r w:rsidRPr="72E2FDFE">
        <w:rPr>
          <w:b/>
          <w:bCs/>
          <w:sz w:val="18"/>
          <w:szCs w:val="18"/>
          <w:shd w:val="clear" w:color="auto" w:fill="FFFFFF"/>
        </w:rPr>
        <w:t xml:space="preserve"> </w:t>
      </w:r>
      <w:r w:rsidRPr="00A56FC8">
        <w:rPr>
          <w:b/>
          <w:bCs/>
          <w:shd w:val="clear" w:color="auto" w:fill="FFFFFF"/>
        </w:rPr>
        <w:tab/>
      </w:r>
      <w:r w:rsidRPr="00A56FC8">
        <w:rPr>
          <w:b/>
          <w:bCs/>
          <w:shd w:val="clear" w:color="auto" w:fill="FFFFFF"/>
        </w:rPr>
        <w:tab/>
      </w:r>
      <w:r w:rsidRPr="00A56FC8">
        <w:rPr>
          <w:b/>
          <w:bCs/>
          <w:shd w:val="clear" w:color="auto" w:fill="FFFFFF"/>
        </w:rPr>
        <w:tab/>
      </w:r>
    </w:p>
    <w:p w14:paraId="7608B34F" w14:textId="22BF75C2" w:rsidR="00CF4D4A" w:rsidRDefault="004A1D89" w:rsidP="72E2FDFE">
      <w:pPr>
        <w:spacing w:after="0"/>
        <w:rPr>
          <w:rFonts w:ascii="Calibri" w:hAnsi="Calibri" w:cs="Calibri"/>
          <w:color w:val="222222"/>
          <w:sz w:val="18"/>
          <w:szCs w:val="18"/>
        </w:rPr>
      </w:pPr>
      <w:r w:rsidRPr="72E2FDFE">
        <w:rPr>
          <w:rFonts w:ascii="Calibri" w:hAnsi="Calibri" w:cs="Calibri"/>
          <w:color w:val="222222"/>
          <w:sz w:val="18"/>
          <w:szCs w:val="18"/>
          <w:shd w:val="clear" w:color="auto" w:fill="FFFFFF"/>
        </w:rPr>
        <w:t xml:space="preserve">Deze week gaan we aan de slag met de handstand. Deze heb je vast al eens geoefend tijdens de gymles maar je kunt hem natuurlijk ook heel goed thuis oefenen. Wat heb je nodig voor deze </w:t>
      </w:r>
      <w:proofErr w:type="spellStart"/>
      <w:r w:rsidRPr="72E2FDFE">
        <w:rPr>
          <w:rFonts w:ascii="Calibri" w:hAnsi="Calibri" w:cs="Calibri"/>
          <w:color w:val="222222"/>
          <w:sz w:val="18"/>
          <w:szCs w:val="18"/>
          <w:shd w:val="clear" w:color="auto" w:fill="FFFFFF"/>
        </w:rPr>
        <w:t>challenge</w:t>
      </w:r>
      <w:proofErr w:type="spellEnd"/>
      <w:r w:rsidRPr="72E2FDFE">
        <w:rPr>
          <w:rFonts w:ascii="Calibri" w:hAnsi="Calibri" w:cs="Calibri"/>
          <w:color w:val="222222"/>
          <w:sz w:val="18"/>
          <w:szCs w:val="18"/>
          <w:shd w:val="clear" w:color="auto" w:fill="FFFFFF"/>
        </w:rPr>
        <w:t>:</w:t>
      </w:r>
    </w:p>
    <w:p w14:paraId="08FE90ED" w14:textId="08BF6246" w:rsidR="72E2FDFE" w:rsidRDefault="72E2FDFE" w:rsidP="72E2FDFE">
      <w:pPr>
        <w:pStyle w:val="Lijstalinea"/>
        <w:numPr>
          <w:ilvl w:val="0"/>
          <w:numId w:val="1"/>
        </w:numPr>
        <w:spacing w:after="0"/>
        <w:rPr>
          <w:color w:val="222222"/>
          <w:sz w:val="18"/>
          <w:szCs w:val="18"/>
        </w:rPr>
      </w:pPr>
      <w:r w:rsidRPr="72E2FDFE">
        <w:rPr>
          <w:rFonts w:ascii="Calibri" w:hAnsi="Calibri" w:cs="Calibri"/>
          <w:color w:val="222222"/>
          <w:sz w:val="18"/>
          <w:szCs w:val="18"/>
        </w:rPr>
        <w:t>Een vrije muur</w:t>
      </w:r>
    </w:p>
    <w:p w14:paraId="08825B22" w14:textId="26092628" w:rsidR="72E2FDFE" w:rsidRDefault="72E2FDFE" w:rsidP="72E2FDFE">
      <w:pPr>
        <w:pStyle w:val="Lijstalinea"/>
        <w:numPr>
          <w:ilvl w:val="0"/>
          <w:numId w:val="1"/>
        </w:numPr>
        <w:spacing w:after="0"/>
        <w:rPr>
          <w:color w:val="222222"/>
          <w:sz w:val="18"/>
          <w:szCs w:val="18"/>
        </w:rPr>
      </w:pPr>
      <w:r w:rsidRPr="72E2FDFE">
        <w:rPr>
          <w:rFonts w:ascii="Calibri" w:hAnsi="Calibri" w:cs="Calibri"/>
          <w:color w:val="222222"/>
          <w:sz w:val="18"/>
          <w:szCs w:val="18"/>
        </w:rPr>
        <w:t>4 wc rollen (of meer natuurlijk)</w:t>
      </w:r>
    </w:p>
    <w:p w14:paraId="18F696C0" w14:textId="344E4F28" w:rsidR="72E2FDFE" w:rsidRDefault="72E2FDFE" w:rsidP="72E2FDFE">
      <w:pPr>
        <w:pStyle w:val="Lijstalinea"/>
        <w:numPr>
          <w:ilvl w:val="0"/>
          <w:numId w:val="1"/>
        </w:numPr>
        <w:spacing w:after="0"/>
        <w:rPr>
          <w:color w:val="222222"/>
          <w:sz w:val="18"/>
          <w:szCs w:val="18"/>
        </w:rPr>
      </w:pPr>
      <w:r w:rsidRPr="72E2FDFE">
        <w:rPr>
          <w:rFonts w:ascii="Calibri" w:hAnsi="Calibri" w:cs="Calibri"/>
          <w:color w:val="222222"/>
          <w:sz w:val="18"/>
          <w:szCs w:val="18"/>
        </w:rPr>
        <w:t>Een fles met een laagje water</w:t>
      </w:r>
    </w:p>
    <w:p w14:paraId="49CC983E" w14:textId="472B9358" w:rsidR="72E2FDFE" w:rsidRDefault="72E2FDFE" w:rsidP="72E2FDFE">
      <w:pPr>
        <w:spacing w:after="0"/>
        <w:rPr>
          <w:rFonts w:ascii="Calibri" w:hAnsi="Calibri" w:cs="Calibri"/>
          <w:color w:val="222222"/>
          <w:sz w:val="18"/>
          <w:szCs w:val="18"/>
        </w:rPr>
      </w:pPr>
    </w:p>
    <w:p w14:paraId="08D3D0EA" w14:textId="7A1BDA77" w:rsidR="72E2FDFE" w:rsidRDefault="72E2FDFE" w:rsidP="72E2FDFE">
      <w:pPr>
        <w:spacing w:after="0"/>
        <w:rPr>
          <w:rFonts w:ascii="Calibri" w:hAnsi="Calibri" w:cs="Calibri"/>
          <w:color w:val="222222"/>
          <w:sz w:val="18"/>
          <w:szCs w:val="18"/>
        </w:rPr>
      </w:pPr>
      <w:r w:rsidRPr="72E2FDFE">
        <w:rPr>
          <w:rFonts w:ascii="Calibri" w:hAnsi="Calibri" w:cs="Calibri"/>
          <w:color w:val="222222"/>
          <w:sz w:val="18"/>
          <w:szCs w:val="18"/>
        </w:rPr>
        <w:t>Level 1: Bij deze stap start je op je hurken met je gezicht van de muur af. Je plaatst je handen voor je en je probeert met je voeten omhoog te lopen tegen de muur totdat je helemaal recht bent. Deze manier wordt, vanwege het oplopen, ook wel het spinnetje genoemd.</w:t>
      </w:r>
    </w:p>
    <w:p w14:paraId="606D385F" w14:textId="7BB3FE3F" w:rsidR="72E2FDFE" w:rsidRDefault="72E2FDFE" w:rsidP="72E2FDFE">
      <w:pPr>
        <w:spacing w:after="0"/>
        <w:rPr>
          <w:rFonts w:ascii="Calibri" w:hAnsi="Calibri" w:cs="Calibri"/>
          <w:color w:val="222222"/>
          <w:sz w:val="18"/>
          <w:szCs w:val="18"/>
        </w:rPr>
      </w:pPr>
    </w:p>
    <w:p w14:paraId="4B38742A" w14:textId="4FF52917" w:rsidR="72E2FDFE" w:rsidRDefault="72E2FDFE" w:rsidP="72E2FDFE">
      <w:pPr>
        <w:spacing w:after="0"/>
        <w:rPr>
          <w:rFonts w:ascii="Calibri" w:hAnsi="Calibri" w:cs="Calibri"/>
          <w:color w:val="222222"/>
          <w:sz w:val="18"/>
          <w:szCs w:val="18"/>
        </w:rPr>
      </w:pPr>
      <w:r w:rsidRPr="72E2FDFE">
        <w:rPr>
          <w:rFonts w:ascii="Calibri" w:hAnsi="Calibri" w:cs="Calibri"/>
          <w:color w:val="222222"/>
          <w:sz w:val="18"/>
          <w:szCs w:val="18"/>
        </w:rPr>
        <w:t xml:space="preserve">Level 2: Je doet opnieuw het spinnetje, maar je plaatst je voeten iets uit elkaar. Dit doe je, omdat je bij deze stap af en toe moet steunen op 1 hand. Steun op 1 hand, en maak met je andere hand een toren van wc rollen. Hoe hoog wordt die van jou? De tweede truc die je kunt doen, is de </w:t>
      </w:r>
      <w:proofErr w:type="spellStart"/>
      <w:r w:rsidRPr="72E2FDFE">
        <w:rPr>
          <w:rFonts w:ascii="Calibri" w:hAnsi="Calibri" w:cs="Calibri"/>
          <w:color w:val="222222"/>
          <w:sz w:val="18"/>
          <w:szCs w:val="18"/>
        </w:rPr>
        <w:t>bottle</w:t>
      </w:r>
      <w:proofErr w:type="spellEnd"/>
      <w:r w:rsidRPr="72E2FDFE">
        <w:rPr>
          <w:rFonts w:ascii="Calibri" w:hAnsi="Calibri" w:cs="Calibri"/>
          <w:color w:val="222222"/>
          <w:sz w:val="18"/>
          <w:szCs w:val="18"/>
        </w:rPr>
        <w:t xml:space="preserve"> flip op zijn kop. Dit is een moeilijke!</w:t>
      </w:r>
    </w:p>
    <w:p w14:paraId="1C02CC21" w14:textId="23F1A061" w:rsidR="72E2FDFE" w:rsidRDefault="72E2FDFE" w:rsidP="72E2FDFE">
      <w:pPr>
        <w:spacing w:after="0"/>
        <w:rPr>
          <w:rFonts w:ascii="Calibri" w:hAnsi="Calibri" w:cs="Calibri"/>
          <w:color w:val="222222"/>
          <w:sz w:val="18"/>
          <w:szCs w:val="18"/>
        </w:rPr>
      </w:pPr>
    </w:p>
    <w:p w14:paraId="1CEE1D60" w14:textId="214CE9A5" w:rsidR="72E2FDFE" w:rsidRDefault="72E2FDFE" w:rsidP="72E2FDFE">
      <w:pPr>
        <w:spacing w:after="0"/>
        <w:rPr>
          <w:rFonts w:ascii="Calibri" w:hAnsi="Calibri" w:cs="Calibri"/>
          <w:color w:val="222222"/>
          <w:sz w:val="18"/>
          <w:szCs w:val="18"/>
        </w:rPr>
      </w:pPr>
      <w:r w:rsidRPr="72E2FDFE">
        <w:rPr>
          <w:rFonts w:ascii="Calibri" w:hAnsi="Calibri" w:cs="Calibri"/>
          <w:color w:val="222222"/>
          <w:sz w:val="18"/>
          <w:szCs w:val="18"/>
        </w:rPr>
        <w:t>Level 3: Handstand tegen de muur. Je staat nu met je gezicht naar de muur toe. Plaats je handen op schouderbreedte iets van de muur af, en gooi 1 been op richting de muur. Je afzetbeen sluit zo snel mogelijk aan, probeer dan in balans te blijven staan. Gelukt?</w:t>
      </w:r>
    </w:p>
    <w:p w14:paraId="01B6546C" w14:textId="4A1E5E89" w:rsidR="72E2FDFE" w:rsidRDefault="72E2FDFE" w:rsidP="72E2FDFE">
      <w:pPr>
        <w:spacing w:after="0"/>
      </w:pPr>
      <w:r>
        <w:rPr>
          <w:noProof/>
        </w:rPr>
        <w:drawing>
          <wp:inline distT="0" distB="0" distL="0" distR="0" wp14:anchorId="0F7552D8" wp14:editId="214CE766">
            <wp:extent cx="1669558" cy="1252169"/>
            <wp:effectExtent l="0" t="0" r="0" b="0"/>
            <wp:docPr id="765189490" name="Afbeelding 76518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9558" cy="1252169"/>
                    </a:xfrm>
                    <a:prstGeom prst="rect">
                      <a:avLst/>
                    </a:prstGeom>
                  </pic:spPr>
                </pic:pic>
              </a:graphicData>
            </a:graphic>
          </wp:inline>
        </w:drawing>
      </w:r>
    </w:p>
    <w:p w14:paraId="4BB8C75A" w14:textId="319D29BE" w:rsidR="671BF0CC" w:rsidRDefault="671BF0CC" w:rsidP="00CF4D4A">
      <w:pPr>
        <w:spacing w:after="0"/>
      </w:pPr>
    </w:p>
    <w:p w14:paraId="75572667" w14:textId="69125831" w:rsidR="001A3434" w:rsidRDefault="001A3434" w:rsidP="00CF4D4A">
      <w:pPr>
        <w:spacing w:after="0"/>
      </w:pPr>
      <w:hyperlink r:id="rId8" w:history="1">
        <w:r w:rsidRPr="004B3D7D">
          <w:rPr>
            <w:rStyle w:val="Hyperlink"/>
          </w:rPr>
          <w:t>https://youtu.be/RoFd8aRl0mE</w:t>
        </w:r>
      </w:hyperlink>
    </w:p>
    <w:p w14:paraId="0B21F59A" w14:textId="77777777" w:rsidR="001A3434" w:rsidRPr="009C2083" w:rsidRDefault="001A3434" w:rsidP="00CF4D4A">
      <w:pPr>
        <w:spacing w:after="0"/>
      </w:pPr>
      <w:bookmarkStart w:id="0" w:name="_GoBack"/>
      <w:bookmarkEnd w:id="0"/>
    </w:p>
    <w:sectPr w:rsidR="001A3434" w:rsidRPr="009C2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4AC1"/>
    <w:multiLevelType w:val="hybridMultilevel"/>
    <w:tmpl w:val="0B924CFE"/>
    <w:lvl w:ilvl="0" w:tplc="398ACE14">
      <w:start w:val="1"/>
      <w:numFmt w:val="bullet"/>
      <w:lvlText w:val=""/>
      <w:lvlJc w:val="left"/>
      <w:pPr>
        <w:ind w:left="720" w:hanging="360"/>
      </w:pPr>
      <w:rPr>
        <w:rFonts w:ascii="Symbol" w:hAnsi="Symbol" w:hint="default"/>
      </w:rPr>
    </w:lvl>
    <w:lvl w:ilvl="1" w:tplc="746A6BFA">
      <w:start w:val="1"/>
      <w:numFmt w:val="bullet"/>
      <w:lvlText w:val="o"/>
      <w:lvlJc w:val="left"/>
      <w:pPr>
        <w:ind w:left="1440" w:hanging="360"/>
      </w:pPr>
      <w:rPr>
        <w:rFonts w:ascii="Courier New" w:hAnsi="Courier New" w:hint="default"/>
      </w:rPr>
    </w:lvl>
    <w:lvl w:ilvl="2" w:tplc="AD9E012E">
      <w:start w:val="1"/>
      <w:numFmt w:val="bullet"/>
      <w:lvlText w:val=""/>
      <w:lvlJc w:val="left"/>
      <w:pPr>
        <w:ind w:left="2160" w:hanging="360"/>
      </w:pPr>
      <w:rPr>
        <w:rFonts w:ascii="Wingdings" w:hAnsi="Wingdings" w:hint="default"/>
      </w:rPr>
    </w:lvl>
    <w:lvl w:ilvl="3" w:tplc="891220B2">
      <w:start w:val="1"/>
      <w:numFmt w:val="bullet"/>
      <w:lvlText w:val=""/>
      <w:lvlJc w:val="left"/>
      <w:pPr>
        <w:ind w:left="2880" w:hanging="360"/>
      </w:pPr>
      <w:rPr>
        <w:rFonts w:ascii="Symbol" w:hAnsi="Symbol" w:hint="default"/>
      </w:rPr>
    </w:lvl>
    <w:lvl w:ilvl="4" w:tplc="A370A43A">
      <w:start w:val="1"/>
      <w:numFmt w:val="bullet"/>
      <w:lvlText w:val="o"/>
      <w:lvlJc w:val="left"/>
      <w:pPr>
        <w:ind w:left="3600" w:hanging="360"/>
      </w:pPr>
      <w:rPr>
        <w:rFonts w:ascii="Courier New" w:hAnsi="Courier New" w:hint="default"/>
      </w:rPr>
    </w:lvl>
    <w:lvl w:ilvl="5" w:tplc="B5F03AB4">
      <w:start w:val="1"/>
      <w:numFmt w:val="bullet"/>
      <w:lvlText w:val=""/>
      <w:lvlJc w:val="left"/>
      <w:pPr>
        <w:ind w:left="4320" w:hanging="360"/>
      </w:pPr>
      <w:rPr>
        <w:rFonts w:ascii="Wingdings" w:hAnsi="Wingdings" w:hint="default"/>
      </w:rPr>
    </w:lvl>
    <w:lvl w:ilvl="6" w:tplc="648E1D8C">
      <w:start w:val="1"/>
      <w:numFmt w:val="bullet"/>
      <w:lvlText w:val=""/>
      <w:lvlJc w:val="left"/>
      <w:pPr>
        <w:ind w:left="5040" w:hanging="360"/>
      </w:pPr>
      <w:rPr>
        <w:rFonts w:ascii="Symbol" w:hAnsi="Symbol" w:hint="default"/>
      </w:rPr>
    </w:lvl>
    <w:lvl w:ilvl="7" w:tplc="FE2ED6D8">
      <w:start w:val="1"/>
      <w:numFmt w:val="bullet"/>
      <w:lvlText w:val="o"/>
      <w:lvlJc w:val="left"/>
      <w:pPr>
        <w:ind w:left="5760" w:hanging="360"/>
      </w:pPr>
      <w:rPr>
        <w:rFonts w:ascii="Courier New" w:hAnsi="Courier New" w:hint="default"/>
      </w:rPr>
    </w:lvl>
    <w:lvl w:ilvl="8" w:tplc="CABE6D04">
      <w:start w:val="1"/>
      <w:numFmt w:val="bullet"/>
      <w:lvlText w:val=""/>
      <w:lvlJc w:val="left"/>
      <w:pPr>
        <w:ind w:left="6480" w:hanging="360"/>
      </w:pPr>
      <w:rPr>
        <w:rFonts w:ascii="Wingdings" w:hAnsi="Wingdings" w:hint="default"/>
      </w:rPr>
    </w:lvl>
  </w:abstractNum>
  <w:abstractNum w:abstractNumId="1" w15:restartNumberingAfterBreak="0">
    <w:nsid w:val="3EF873A3"/>
    <w:multiLevelType w:val="hybridMultilevel"/>
    <w:tmpl w:val="25DCEDBC"/>
    <w:lvl w:ilvl="0" w:tplc="E6EA4B5A">
      <w:start w:val="1"/>
      <w:numFmt w:val="bullet"/>
      <w:lvlText w:val=""/>
      <w:lvlJc w:val="left"/>
      <w:pPr>
        <w:ind w:left="720" w:hanging="360"/>
      </w:pPr>
      <w:rPr>
        <w:rFonts w:ascii="Symbol" w:hAnsi="Symbol" w:hint="default"/>
      </w:rPr>
    </w:lvl>
    <w:lvl w:ilvl="1" w:tplc="4C58594E">
      <w:start w:val="1"/>
      <w:numFmt w:val="bullet"/>
      <w:lvlText w:val="o"/>
      <w:lvlJc w:val="left"/>
      <w:pPr>
        <w:ind w:left="1440" w:hanging="360"/>
      </w:pPr>
      <w:rPr>
        <w:rFonts w:ascii="Courier New" w:hAnsi="Courier New" w:hint="default"/>
      </w:rPr>
    </w:lvl>
    <w:lvl w:ilvl="2" w:tplc="576A0B6E">
      <w:start w:val="1"/>
      <w:numFmt w:val="bullet"/>
      <w:lvlText w:val=""/>
      <w:lvlJc w:val="left"/>
      <w:pPr>
        <w:ind w:left="2160" w:hanging="360"/>
      </w:pPr>
      <w:rPr>
        <w:rFonts w:ascii="Wingdings" w:hAnsi="Wingdings" w:hint="default"/>
      </w:rPr>
    </w:lvl>
    <w:lvl w:ilvl="3" w:tplc="DEF02344">
      <w:start w:val="1"/>
      <w:numFmt w:val="bullet"/>
      <w:lvlText w:val=""/>
      <w:lvlJc w:val="left"/>
      <w:pPr>
        <w:ind w:left="2880" w:hanging="360"/>
      </w:pPr>
      <w:rPr>
        <w:rFonts w:ascii="Symbol" w:hAnsi="Symbol" w:hint="default"/>
      </w:rPr>
    </w:lvl>
    <w:lvl w:ilvl="4" w:tplc="327622E4">
      <w:start w:val="1"/>
      <w:numFmt w:val="bullet"/>
      <w:lvlText w:val="o"/>
      <w:lvlJc w:val="left"/>
      <w:pPr>
        <w:ind w:left="3600" w:hanging="360"/>
      </w:pPr>
      <w:rPr>
        <w:rFonts w:ascii="Courier New" w:hAnsi="Courier New" w:hint="default"/>
      </w:rPr>
    </w:lvl>
    <w:lvl w:ilvl="5" w:tplc="EB7CB8A4">
      <w:start w:val="1"/>
      <w:numFmt w:val="bullet"/>
      <w:lvlText w:val=""/>
      <w:lvlJc w:val="left"/>
      <w:pPr>
        <w:ind w:left="4320" w:hanging="360"/>
      </w:pPr>
      <w:rPr>
        <w:rFonts w:ascii="Wingdings" w:hAnsi="Wingdings" w:hint="default"/>
      </w:rPr>
    </w:lvl>
    <w:lvl w:ilvl="6" w:tplc="F5CAFC60">
      <w:start w:val="1"/>
      <w:numFmt w:val="bullet"/>
      <w:lvlText w:val=""/>
      <w:lvlJc w:val="left"/>
      <w:pPr>
        <w:ind w:left="5040" w:hanging="360"/>
      </w:pPr>
      <w:rPr>
        <w:rFonts w:ascii="Symbol" w:hAnsi="Symbol" w:hint="default"/>
      </w:rPr>
    </w:lvl>
    <w:lvl w:ilvl="7" w:tplc="7EC01C0A">
      <w:start w:val="1"/>
      <w:numFmt w:val="bullet"/>
      <w:lvlText w:val="o"/>
      <w:lvlJc w:val="left"/>
      <w:pPr>
        <w:ind w:left="5760" w:hanging="360"/>
      </w:pPr>
      <w:rPr>
        <w:rFonts w:ascii="Courier New" w:hAnsi="Courier New" w:hint="default"/>
      </w:rPr>
    </w:lvl>
    <w:lvl w:ilvl="8" w:tplc="EEEEEA50">
      <w:start w:val="1"/>
      <w:numFmt w:val="bullet"/>
      <w:lvlText w:val=""/>
      <w:lvlJc w:val="left"/>
      <w:pPr>
        <w:ind w:left="6480" w:hanging="360"/>
      </w:pPr>
      <w:rPr>
        <w:rFonts w:ascii="Wingdings" w:hAnsi="Wingdings" w:hint="default"/>
      </w:rPr>
    </w:lvl>
  </w:abstractNum>
  <w:abstractNum w:abstractNumId="2" w15:restartNumberingAfterBreak="0">
    <w:nsid w:val="48EB1762"/>
    <w:multiLevelType w:val="hybridMultilevel"/>
    <w:tmpl w:val="629A2226"/>
    <w:lvl w:ilvl="0" w:tplc="4F2A5158">
      <w:start w:val="1"/>
      <w:numFmt w:val="bullet"/>
      <w:lvlText w:val=""/>
      <w:lvlJc w:val="left"/>
      <w:pPr>
        <w:ind w:left="720" w:hanging="360"/>
      </w:pPr>
      <w:rPr>
        <w:rFonts w:ascii="Symbol" w:hAnsi="Symbol" w:hint="default"/>
      </w:rPr>
    </w:lvl>
    <w:lvl w:ilvl="1" w:tplc="FEEC6E2E">
      <w:start w:val="1"/>
      <w:numFmt w:val="bullet"/>
      <w:lvlText w:val="o"/>
      <w:lvlJc w:val="left"/>
      <w:pPr>
        <w:ind w:left="1440" w:hanging="360"/>
      </w:pPr>
      <w:rPr>
        <w:rFonts w:ascii="Courier New" w:hAnsi="Courier New" w:hint="default"/>
      </w:rPr>
    </w:lvl>
    <w:lvl w:ilvl="2" w:tplc="41D62314">
      <w:start w:val="1"/>
      <w:numFmt w:val="bullet"/>
      <w:lvlText w:val=""/>
      <w:lvlJc w:val="left"/>
      <w:pPr>
        <w:ind w:left="2160" w:hanging="360"/>
      </w:pPr>
      <w:rPr>
        <w:rFonts w:ascii="Wingdings" w:hAnsi="Wingdings" w:hint="default"/>
      </w:rPr>
    </w:lvl>
    <w:lvl w:ilvl="3" w:tplc="19CC251A">
      <w:start w:val="1"/>
      <w:numFmt w:val="bullet"/>
      <w:lvlText w:val=""/>
      <w:lvlJc w:val="left"/>
      <w:pPr>
        <w:ind w:left="2880" w:hanging="360"/>
      </w:pPr>
      <w:rPr>
        <w:rFonts w:ascii="Symbol" w:hAnsi="Symbol" w:hint="default"/>
      </w:rPr>
    </w:lvl>
    <w:lvl w:ilvl="4" w:tplc="DF9C0DA4">
      <w:start w:val="1"/>
      <w:numFmt w:val="bullet"/>
      <w:lvlText w:val="o"/>
      <w:lvlJc w:val="left"/>
      <w:pPr>
        <w:ind w:left="3600" w:hanging="360"/>
      </w:pPr>
      <w:rPr>
        <w:rFonts w:ascii="Courier New" w:hAnsi="Courier New" w:hint="default"/>
      </w:rPr>
    </w:lvl>
    <w:lvl w:ilvl="5" w:tplc="BA3AD93C">
      <w:start w:val="1"/>
      <w:numFmt w:val="bullet"/>
      <w:lvlText w:val=""/>
      <w:lvlJc w:val="left"/>
      <w:pPr>
        <w:ind w:left="4320" w:hanging="360"/>
      </w:pPr>
      <w:rPr>
        <w:rFonts w:ascii="Wingdings" w:hAnsi="Wingdings" w:hint="default"/>
      </w:rPr>
    </w:lvl>
    <w:lvl w:ilvl="6" w:tplc="859295C6">
      <w:start w:val="1"/>
      <w:numFmt w:val="bullet"/>
      <w:lvlText w:val=""/>
      <w:lvlJc w:val="left"/>
      <w:pPr>
        <w:ind w:left="5040" w:hanging="360"/>
      </w:pPr>
      <w:rPr>
        <w:rFonts w:ascii="Symbol" w:hAnsi="Symbol" w:hint="default"/>
      </w:rPr>
    </w:lvl>
    <w:lvl w:ilvl="7" w:tplc="48542F54">
      <w:start w:val="1"/>
      <w:numFmt w:val="bullet"/>
      <w:lvlText w:val="o"/>
      <w:lvlJc w:val="left"/>
      <w:pPr>
        <w:ind w:left="5760" w:hanging="360"/>
      </w:pPr>
      <w:rPr>
        <w:rFonts w:ascii="Courier New" w:hAnsi="Courier New" w:hint="default"/>
      </w:rPr>
    </w:lvl>
    <w:lvl w:ilvl="8" w:tplc="0CC676F8">
      <w:start w:val="1"/>
      <w:numFmt w:val="bullet"/>
      <w:lvlText w:val=""/>
      <w:lvlJc w:val="left"/>
      <w:pPr>
        <w:ind w:left="6480" w:hanging="360"/>
      </w:pPr>
      <w:rPr>
        <w:rFonts w:ascii="Wingdings" w:hAnsi="Wingdings" w:hint="default"/>
      </w:rPr>
    </w:lvl>
  </w:abstractNum>
  <w:abstractNum w:abstractNumId="3" w15:restartNumberingAfterBreak="0">
    <w:nsid w:val="6F555A17"/>
    <w:multiLevelType w:val="hybridMultilevel"/>
    <w:tmpl w:val="8F285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EC1ABD"/>
    <w:rsid w:val="001A3434"/>
    <w:rsid w:val="001A3C75"/>
    <w:rsid w:val="001E0E2C"/>
    <w:rsid w:val="0025520E"/>
    <w:rsid w:val="002E7A79"/>
    <w:rsid w:val="004655D7"/>
    <w:rsid w:val="004A1D89"/>
    <w:rsid w:val="005525E0"/>
    <w:rsid w:val="005608C3"/>
    <w:rsid w:val="005D1F44"/>
    <w:rsid w:val="006E33DB"/>
    <w:rsid w:val="008270FC"/>
    <w:rsid w:val="00970A50"/>
    <w:rsid w:val="009C2083"/>
    <w:rsid w:val="009F22C2"/>
    <w:rsid w:val="00A0393E"/>
    <w:rsid w:val="00A10512"/>
    <w:rsid w:val="00B014A1"/>
    <w:rsid w:val="00CF4D4A"/>
    <w:rsid w:val="00F71A9C"/>
    <w:rsid w:val="26EC1ABD"/>
    <w:rsid w:val="671BF0CC"/>
    <w:rsid w:val="72E2F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1ABD"/>
  <w15:chartTrackingRefBased/>
  <w15:docId w15:val="{A6AB9826-E50E-46DB-8CAF-96E9A9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A0393E"/>
    <w:rPr>
      <w:color w:val="0563C1" w:themeColor="hyperlink"/>
      <w:u w:val="single"/>
    </w:rPr>
  </w:style>
  <w:style w:type="character" w:customStyle="1" w:styleId="Onopgelostemelding1">
    <w:name w:val="Onopgeloste melding1"/>
    <w:basedOn w:val="Standaardalinea-lettertype"/>
    <w:uiPriority w:val="99"/>
    <w:semiHidden/>
    <w:unhideWhenUsed/>
    <w:rsid w:val="00A0393E"/>
    <w:rPr>
      <w:color w:val="605E5C"/>
      <w:shd w:val="clear" w:color="auto" w:fill="E1DFDD"/>
    </w:rPr>
  </w:style>
  <w:style w:type="character" w:styleId="GevolgdeHyperlink">
    <w:name w:val="FollowedHyperlink"/>
    <w:basedOn w:val="Standaardalinea-lettertype"/>
    <w:uiPriority w:val="99"/>
    <w:semiHidden/>
    <w:unhideWhenUsed/>
    <w:rsid w:val="00A0393E"/>
    <w:rPr>
      <w:color w:val="954F72" w:themeColor="followedHyperlink"/>
      <w:u w:val="single"/>
    </w:rPr>
  </w:style>
  <w:style w:type="paragraph" w:styleId="Ballontekst">
    <w:name w:val="Balloon Text"/>
    <w:basedOn w:val="Standaard"/>
    <w:link w:val="BallontekstChar"/>
    <w:uiPriority w:val="99"/>
    <w:semiHidden/>
    <w:unhideWhenUsed/>
    <w:rsid w:val="008270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70FC"/>
    <w:rPr>
      <w:rFonts w:ascii="Segoe UI" w:hAnsi="Segoe UI" w:cs="Segoe UI"/>
      <w:sz w:val="18"/>
      <w:szCs w:val="18"/>
    </w:rPr>
  </w:style>
  <w:style w:type="character" w:styleId="Onopgelostemelding">
    <w:name w:val="Unresolved Mention"/>
    <w:basedOn w:val="Standaardalinea-lettertype"/>
    <w:uiPriority w:val="99"/>
    <w:semiHidden/>
    <w:unhideWhenUsed/>
    <w:rsid w:val="001A3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oFd8aRl0m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1233</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Klinkenberg</dc:creator>
  <cp:keywords/>
  <dc:description/>
  <cp:lastModifiedBy>margretenruud denietbol</cp:lastModifiedBy>
  <cp:revision>4</cp:revision>
  <cp:lastPrinted>2020-03-22T16:02:00Z</cp:lastPrinted>
  <dcterms:created xsi:type="dcterms:W3CDTF">2020-03-29T09:41:00Z</dcterms:created>
  <dcterms:modified xsi:type="dcterms:W3CDTF">2020-03-29T14:45:00Z</dcterms:modified>
</cp:coreProperties>
</file>